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C96" w:rsidRPr="00BE5C96" w:rsidRDefault="00BE5C96" w:rsidP="00BE5C96">
      <w:pPr>
        <w:widowControl/>
        <w:spacing w:line="450" w:lineRule="atLeast"/>
        <w:jc w:val="left"/>
        <w:outlineLvl w:val="0"/>
        <w:rPr>
          <w:rFonts w:ascii="宋体" w:eastAsia="宋体" w:hAnsi="宋体" w:cs="宋体"/>
          <w:b/>
          <w:bCs/>
          <w:kern w:val="36"/>
          <w:sz w:val="24"/>
          <w:szCs w:val="24"/>
        </w:rPr>
      </w:pPr>
      <w:r w:rsidRPr="00BE5C96">
        <w:rPr>
          <w:rFonts w:ascii="宋体" w:eastAsia="宋体" w:hAnsi="宋体" w:cs="宋体" w:hint="eastAsia"/>
          <w:b/>
          <w:bCs/>
          <w:kern w:val="36"/>
          <w:sz w:val="24"/>
          <w:szCs w:val="24"/>
        </w:rPr>
        <w:t>媒体</w:t>
      </w:r>
      <w:r w:rsidR="006C0C1A">
        <w:rPr>
          <w:rFonts w:ascii="宋体" w:eastAsia="宋体" w:hAnsi="宋体" w:cs="宋体" w:hint="eastAsia"/>
          <w:b/>
          <w:bCs/>
          <w:kern w:val="36"/>
          <w:sz w:val="24"/>
          <w:szCs w:val="24"/>
        </w:rPr>
        <w:t>外院</w:t>
      </w:r>
      <w:bookmarkStart w:id="0" w:name="_GoBack"/>
      <w:bookmarkEnd w:id="0"/>
    </w:p>
    <w:p w:rsidR="00BE5C96" w:rsidRPr="00BE5C96" w:rsidRDefault="00BE5C96" w:rsidP="00BE5C96">
      <w:pPr>
        <w:widowControl/>
        <w:spacing w:line="450" w:lineRule="atLeast"/>
        <w:jc w:val="center"/>
        <w:outlineLvl w:val="0"/>
        <w:rPr>
          <w:rFonts w:ascii="宋体" w:eastAsia="宋体" w:hAnsi="宋体" w:cs="宋体"/>
          <w:b/>
          <w:bCs/>
          <w:kern w:val="36"/>
          <w:sz w:val="36"/>
          <w:szCs w:val="36"/>
        </w:rPr>
      </w:pPr>
      <w:r w:rsidRPr="00BE5C96">
        <w:rPr>
          <w:rFonts w:ascii="宋体" w:eastAsia="宋体" w:hAnsi="宋体" w:cs="宋体"/>
          <w:b/>
          <w:bCs/>
          <w:kern w:val="36"/>
          <w:sz w:val="36"/>
          <w:szCs w:val="36"/>
        </w:rPr>
        <w:t>王忻：认知·偏误·对比——理论与方法的有机融合</w:t>
      </w:r>
    </w:p>
    <w:p w:rsidR="00BE5C96" w:rsidRPr="00BE5C96" w:rsidRDefault="00BE5C96" w:rsidP="00BE5C96">
      <w:pPr>
        <w:widowControl/>
        <w:pBdr>
          <w:bottom w:val="single" w:sz="6" w:space="8" w:color="DFECEE"/>
        </w:pBdr>
        <w:jc w:val="center"/>
        <w:outlineLvl w:val="3"/>
        <w:rPr>
          <w:rFonts w:ascii="宋体" w:eastAsia="宋体" w:hAnsi="宋体" w:cs="宋体"/>
          <w:color w:val="005BA2"/>
          <w:kern w:val="0"/>
          <w:sz w:val="18"/>
          <w:szCs w:val="18"/>
        </w:rPr>
      </w:pPr>
      <w:r w:rsidRPr="00BE5C96">
        <w:rPr>
          <w:rFonts w:ascii="宋体" w:eastAsia="宋体" w:hAnsi="宋体" w:cs="宋体"/>
          <w:color w:val="005BA2"/>
          <w:kern w:val="0"/>
          <w:sz w:val="18"/>
          <w:szCs w:val="18"/>
        </w:rPr>
        <w:t>  2016年09月</w:t>
      </w:r>
      <w:r>
        <w:rPr>
          <w:rFonts w:ascii="宋体" w:eastAsia="宋体" w:hAnsi="宋体" w:cs="宋体"/>
          <w:color w:val="005BA2"/>
          <w:kern w:val="0"/>
          <w:sz w:val="18"/>
          <w:szCs w:val="18"/>
        </w:rPr>
        <w:t>13</w:t>
      </w:r>
      <w:r w:rsidRPr="00BE5C96">
        <w:rPr>
          <w:rFonts w:ascii="宋体" w:eastAsia="宋体" w:hAnsi="宋体" w:cs="宋体"/>
          <w:color w:val="005BA2"/>
          <w:kern w:val="0"/>
          <w:sz w:val="18"/>
          <w:szCs w:val="18"/>
        </w:rPr>
        <w:t>日15:53  来源：</w:t>
      </w:r>
      <w:hyperlink r:id="rId4" w:tgtFrame="_blank" w:history="1">
        <w:r w:rsidRPr="00BE5C96">
          <w:rPr>
            <w:rFonts w:ascii="宋体" w:eastAsia="宋体" w:hAnsi="宋体" w:cs="宋体"/>
            <w:color w:val="3A3A3A"/>
            <w:kern w:val="0"/>
            <w:sz w:val="18"/>
            <w:szCs w:val="18"/>
            <w:u w:val="single"/>
          </w:rPr>
          <w:t>中国社会科学报</w:t>
        </w:r>
      </w:hyperlink>
    </w:p>
    <w:p w:rsidR="00BE5C96" w:rsidRPr="00BE5C96" w:rsidRDefault="00BE5C96" w:rsidP="00BE5C96">
      <w:pPr>
        <w:widowControl/>
        <w:shd w:val="clear" w:color="auto" w:fill="F1F1F1"/>
        <w:spacing w:line="378" w:lineRule="atLeast"/>
        <w:ind w:firstLine="480"/>
        <w:jc w:val="left"/>
        <w:rPr>
          <w:rFonts w:ascii="宋体" w:eastAsia="宋体" w:hAnsi="宋体" w:cs="宋体"/>
          <w:color w:val="000000"/>
          <w:kern w:val="0"/>
          <w:szCs w:val="21"/>
        </w:rPr>
      </w:pPr>
      <w:r w:rsidRPr="00BE5C96">
        <w:rPr>
          <w:rFonts w:ascii="宋体" w:eastAsia="宋体" w:hAnsi="宋体" w:cs="宋体" w:hint="eastAsia"/>
          <w:color w:val="000000"/>
          <w:kern w:val="0"/>
          <w:szCs w:val="21"/>
        </w:rPr>
        <w:t>有语言学者认为，国内的认知语言学研究尚未能形成理论上的有效创新和重大突破，其中一个重要原因是方法意识亟待提高。方法中存在的问题之一就是“缺乏有针对性地找到或创造出适合具体研究问题的研究方法的意识”。因而，研究方法的自觉是认知语言学创新的关键。认知语言学是一种理论，学习者的偏误是一种语言现象，是研究的对象，对比研究是一种方法。研究理论与方法通过被研究对象而有机融合，获得新的有效成果，这种研究路线既是研究范式的创新，也会催生出不同于既往的新产品。</w:t>
      </w:r>
    </w:p>
    <w:p w:rsidR="00BE5C96" w:rsidRPr="00BE5C96" w:rsidRDefault="00BE5C96" w:rsidP="00BE5C96">
      <w:pPr>
        <w:widowControl/>
        <w:shd w:val="clear" w:color="auto" w:fill="F1F1F1"/>
        <w:spacing w:line="378" w:lineRule="atLeast"/>
        <w:ind w:firstLine="480"/>
        <w:jc w:val="left"/>
        <w:rPr>
          <w:rFonts w:ascii="宋体" w:eastAsia="宋体" w:hAnsi="宋体" w:cs="宋体"/>
          <w:color w:val="000000"/>
          <w:kern w:val="0"/>
          <w:szCs w:val="21"/>
        </w:rPr>
      </w:pPr>
      <w:r w:rsidRPr="00BE5C96">
        <w:rPr>
          <w:rFonts w:ascii="宋体" w:eastAsia="宋体" w:hAnsi="宋体" w:cs="宋体" w:hint="eastAsia"/>
          <w:color w:val="000000"/>
          <w:kern w:val="0"/>
          <w:szCs w:val="21"/>
        </w:rPr>
        <w:t>一</w:t>
      </w:r>
    </w:p>
    <w:p w:rsidR="00BE5C96" w:rsidRPr="00BE5C96" w:rsidRDefault="00BE5C96" w:rsidP="00BE5C96">
      <w:pPr>
        <w:widowControl/>
        <w:shd w:val="clear" w:color="auto" w:fill="F1F1F1"/>
        <w:spacing w:line="378" w:lineRule="atLeast"/>
        <w:ind w:firstLine="480"/>
        <w:jc w:val="left"/>
        <w:rPr>
          <w:rFonts w:ascii="宋体" w:eastAsia="宋体" w:hAnsi="宋体" w:cs="宋体"/>
          <w:color w:val="000000"/>
          <w:kern w:val="0"/>
          <w:szCs w:val="21"/>
        </w:rPr>
      </w:pPr>
      <w:r w:rsidRPr="00BE5C96">
        <w:rPr>
          <w:rFonts w:ascii="宋体" w:eastAsia="宋体" w:hAnsi="宋体" w:cs="宋体" w:hint="eastAsia"/>
          <w:color w:val="000000"/>
          <w:kern w:val="0"/>
          <w:szCs w:val="21"/>
        </w:rPr>
        <w:t>20世纪70年代中期，认知语言学开始在美国萌芽，80年代中期以后逐步走向成熟，进入21世纪，更以迅雷不及掩耳之势席卷全球。我国和日本当然也未能幸免，两国语言学研究的很大份额被认知语言学占据。</w:t>
      </w:r>
    </w:p>
    <w:p w:rsidR="00BE5C96" w:rsidRPr="00BE5C96" w:rsidRDefault="00BE5C96" w:rsidP="00BE5C96">
      <w:pPr>
        <w:widowControl/>
        <w:shd w:val="clear" w:color="auto" w:fill="F1F1F1"/>
        <w:spacing w:line="378" w:lineRule="atLeast"/>
        <w:ind w:firstLine="480"/>
        <w:jc w:val="left"/>
        <w:rPr>
          <w:rFonts w:ascii="宋体" w:eastAsia="宋体" w:hAnsi="宋体" w:cs="宋体"/>
          <w:color w:val="000000"/>
          <w:kern w:val="0"/>
          <w:szCs w:val="21"/>
        </w:rPr>
      </w:pPr>
      <w:r w:rsidRPr="00BE5C96">
        <w:rPr>
          <w:rFonts w:ascii="宋体" w:eastAsia="宋体" w:hAnsi="宋体" w:cs="宋体" w:hint="eastAsia"/>
          <w:color w:val="000000"/>
          <w:kern w:val="0"/>
          <w:szCs w:val="21"/>
        </w:rPr>
        <w:t>认知语言学以认知科学和体验哲学为理论背景，针对生成语言学天赋论提出了语言的创建、学习及运用，都必须在人类认知活动的框架内进行，并通过人的认知规律进行解释的主张。</w:t>
      </w:r>
    </w:p>
    <w:p w:rsidR="00BE5C96" w:rsidRPr="00BE5C96" w:rsidRDefault="00BE5C96" w:rsidP="00BE5C96">
      <w:pPr>
        <w:widowControl/>
        <w:shd w:val="clear" w:color="auto" w:fill="F1F1F1"/>
        <w:spacing w:line="378" w:lineRule="atLeast"/>
        <w:ind w:firstLine="480"/>
        <w:jc w:val="left"/>
        <w:rPr>
          <w:rFonts w:ascii="宋体" w:eastAsia="宋体" w:hAnsi="宋体" w:cs="宋体"/>
          <w:color w:val="000000"/>
          <w:kern w:val="0"/>
          <w:szCs w:val="21"/>
        </w:rPr>
      </w:pPr>
      <w:r w:rsidRPr="00BE5C96">
        <w:rPr>
          <w:rFonts w:ascii="宋体" w:eastAsia="宋体" w:hAnsi="宋体" w:cs="宋体" w:hint="eastAsia"/>
          <w:color w:val="000000"/>
          <w:kern w:val="0"/>
          <w:szCs w:val="21"/>
          <w:lang w:eastAsia="ja-JP"/>
        </w:rPr>
        <w:t>在认知语言学理论框架下，我们尝试用识解原理解释日语学习者被动态、致使态、可能态多余有标偏误，用行为可供性理论解释方位词多余使用的偏误，用有界性理论解释格助词「マデ、マデニ」偏误，用隐喻理论解释「過ギル」词汇学偏误，用原型理论解释与格语法学偏误，用构式理论解释惯用语偏误，用图式理论解释格助词偏误等，都取得了很好的效果。</w:t>
      </w:r>
      <w:r w:rsidRPr="00BE5C96">
        <w:rPr>
          <w:rFonts w:ascii="宋体" w:eastAsia="宋体" w:hAnsi="宋体" w:cs="宋体" w:hint="eastAsia"/>
          <w:color w:val="000000"/>
          <w:kern w:val="0"/>
          <w:szCs w:val="21"/>
        </w:rPr>
        <w:t>在解释中，对比语言学的方法论一直贯穿始终。举例释之。</w:t>
      </w:r>
    </w:p>
    <w:p w:rsidR="00BE5C96" w:rsidRPr="00BE5C96" w:rsidRDefault="00BE5C96" w:rsidP="00BE5C96">
      <w:pPr>
        <w:widowControl/>
        <w:shd w:val="clear" w:color="auto" w:fill="F1F1F1"/>
        <w:spacing w:line="378" w:lineRule="atLeast"/>
        <w:ind w:firstLine="480"/>
        <w:jc w:val="left"/>
        <w:rPr>
          <w:rFonts w:ascii="宋体" w:eastAsia="宋体" w:hAnsi="宋体" w:cs="宋体"/>
          <w:color w:val="000000"/>
          <w:kern w:val="0"/>
          <w:szCs w:val="21"/>
        </w:rPr>
      </w:pPr>
      <w:r w:rsidRPr="00BE5C96">
        <w:rPr>
          <w:rFonts w:ascii="宋体" w:eastAsia="宋体" w:hAnsi="宋体" w:cs="宋体" w:hint="eastAsia"/>
          <w:color w:val="000000"/>
          <w:kern w:val="0"/>
          <w:szCs w:val="21"/>
        </w:rPr>
        <w:t>1.</w:t>
      </w:r>
      <w:proofErr w:type="gramStart"/>
      <w:r w:rsidRPr="00BE5C96">
        <w:rPr>
          <w:rFonts w:ascii="宋体" w:eastAsia="宋体" w:hAnsi="宋体" w:cs="宋体" w:hint="eastAsia"/>
          <w:color w:val="000000"/>
          <w:kern w:val="0"/>
          <w:szCs w:val="21"/>
        </w:rPr>
        <w:t>识解与</w:t>
      </w:r>
      <w:proofErr w:type="gramEnd"/>
      <w:r w:rsidRPr="00BE5C96">
        <w:rPr>
          <w:rFonts w:ascii="宋体" w:eastAsia="宋体" w:hAnsi="宋体" w:cs="宋体" w:hint="eastAsia"/>
          <w:color w:val="000000"/>
          <w:kern w:val="0"/>
          <w:szCs w:val="21"/>
        </w:rPr>
        <w:t>“态”范畴偏误。客观</w:t>
      </w:r>
      <w:proofErr w:type="gramStart"/>
      <w:r w:rsidRPr="00BE5C96">
        <w:rPr>
          <w:rFonts w:ascii="宋体" w:eastAsia="宋体" w:hAnsi="宋体" w:cs="宋体" w:hint="eastAsia"/>
          <w:color w:val="000000"/>
          <w:kern w:val="0"/>
          <w:szCs w:val="21"/>
        </w:rPr>
        <w:t>识解类型</w:t>
      </w:r>
      <w:proofErr w:type="gramEnd"/>
      <w:r w:rsidRPr="00BE5C96">
        <w:rPr>
          <w:rFonts w:ascii="宋体" w:eastAsia="宋体" w:hAnsi="宋体" w:cs="宋体" w:hint="eastAsia"/>
          <w:color w:val="000000"/>
          <w:kern w:val="0"/>
          <w:szCs w:val="21"/>
        </w:rPr>
        <w:t>的语言，把行为</w:t>
      </w:r>
      <w:proofErr w:type="gramStart"/>
      <w:r w:rsidRPr="00BE5C96">
        <w:rPr>
          <w:rFonts w:ascii="宋体" w:eastAsia="宋体" w:hAnsi="宋体" w:cs="宋体" w:hint="eastAsia"/>
          <w:color w:val="000000"/>
          <w:kern w:val="0"/>
          <w:szCs w:val="21"/>
        </w:rPr>
        <w:t>链模式</w:t>
      </w:r>
      <w:proofErr w:type="gramEnd"/>
      <w:r w:rsidRPr="00BE5C96">
        <w:rPr>
          <w:rFonts w:ascii="宋体" w:eastAsia="宋体" w:hAnsi="宋体" w:cs="宋体" w:hint="eastAsia"/>
          <w:color w:val="000000"/>
          <w:kern w:val="0"/>
          <w:szCs w:val="21"/>
        </w:rPr>
        <w:t>作为中心来把握世界，强化动</w:t>
      </w:r>
      <w:proofErr w:type="gramStart"/>
      <w:r w:rsidRPr="00BE5C96">
        <w:rPr>
          <w:rFonts w:ascii="宋体" w:eastAsia="宋体" w:hAnsi="宋体" w:cs="宋体" w:hint="eastAsia"/>
          <w:color w:val="000000"/>
          <w:kern w:val="0"/>
          <w:szCs w:val="21"/>
        </w:rPr>
        <w:t>作主</w:t>
      </w:r>
      <w:proofErr w:type="gramEnd"/>
      <w:r w:rsidRPr="00BE5C96">
        <w:rPr>
          <w:rFonts w:ascii="宋体" w:eastAsia="宋体" w:hAnsi="宋体" w:cs="宋体" w:hint="eastAsia"/>
          <w:color w:val="000000"/>
          <w:kern w:val="0"/>
          <w:szCs w:val="21"/>
        </w:rPr>
        <w:t>发出的能量，突显动作。在“态”的行为</w:t>
      </w:r>
      <w:proofErr w:type="gramStart"/>
      <w:r w:rsidRPr="00BE5C96">
        <w:rPr>
          <w:rFonts w:ascii="宋体" w:eastAsia="宋体" w:hAnsi="宋体" w:cs="宋体" w:hint="eastAsia"/>
          <w:color w:val="000000"/>
          <w:kern w:val="0"/>
          <w:szCs w:val="21"/>
        </w:rPr>
        <w:t>链模式</w:t>
      </w:r>
      <w:proofErr w:type="gramEnd"/>
      <w:r w:rsidRPr="00BE5C96">
        <w:rPr>
          <w:rFonts w:ascii="宋体" w:eastAsia="宋体" w:hAnsi="宋体" w:cs="宋体" w:hint="eastAsia"/>
          <w:color w:val="000000"/>
          <w:kern w:val="0"/>
          <w:szCs w:val="21"/>
        </w:rPr>
        <w:t>里参与者1与参与者2形成对立关系，在语境中各自的侧面被分别予以变换，从而相应地形成主动句、被动句、使役句以致可能句。与之相反，在主观</w:t>
      </w:r>
      <w:proofErr w:type="gramStart"/>
      <w:r w:rsidRPr="00BE5C96">
        <w:rPr>
          <w:rFonts w:ascii="宋体" w:eastAsia="宋体" w:hAnsi="宋体" w:cs="宋体" w:hint="eastAsia"/>
          <w:color w:val="000000"/>
          <w:kern w:val="0"/>
          <w:szCs w:val="21"/>
        </w:rPr>
        <w:t>识解类型</w:t>
      </w:r>
      <w:proofErr w:type="gramEnd"/>
      <w:r w:rsidRPr="00BE5C96">
        <w:rPr>
          <w:rFonts w:ascii="宋体" w:eastAsia="宋体" w:hAnsi="宋体" w:cs="宋体" w:hint="eastAsia"/>
          <w:color w:val="000000"/>
          <w:kern w:val="0"/>
          <w:szCs w:val="21"/>
        </w:rPr>
        <w:t>的语言里，会让动</w:t>
      </w:r>
      <w:proofErr w:type="gramStart"/>
      <w:r w:rsidRPr="00BE5C96">
        <w:rPr>
          <w:rFonts w:ascii="宋体" w:eastAsia="宋体" w:hAnsi="宋体" w:cs="宋体" w:hint="eastAsia"/>
          <w:color w:val="000000"/>
          <w:kern w:val="0"/>
          <w:szCs w:val="21"/>
        </w:rPr>
        <w:t>作主</w:t>
      </w:r>
      <w:proofErr w:type="gramEnd"/>
      <w:r w:rsidRPr="00BE5C96">
        <w:rPr>
          <w:rFonts w:ascii="宋体" w:eastAsia="宋体" w:hAnsi="宋体" w:cs="宋体" w:hint="eastAsia"/>
          <w:color w:val="000000"/>
          <w:kern w:val="0"/>
          <w:szCs w:val="21"/>
        </w:rPr>
        <w:t>在行为链中的存在背景化，淡化动</w:t>
      </w:r>
      <w:proofErr w:type="gramStart"/>
      <w:r w:rsidRPr="00BE5C96">
        <w:rPr>
          <w:rFonts w:ascii="宋体" w:eastAsia="宋体" w:hAnsi="宋体" w:cs="宋体" w:hint="eastAsia"/>
          <w:color w:val="000000"/>
          <w:kern w:val="0"/>
          <w:szCs w:val="21"/>
        </w:rPr>
        <w:t>作主</w:t>
      </w:r>
      <w:proofErr w:type="gramEnd"/>
      <w:r w:rsidRPr="00BE5C96">
        <w:rPr>
          <w:rFonts w:ascii="宋体" w:eastAsia="宋体" w:hAnsi="宋体" w:cs="宋体" w:hint="eastAsia"/>
          <w:color w:val="000000"/>
          <w:kern w:val="0"/>
          <w:szCs w:val="21"/>
        </w:rPr>
        <w:t>发出的能量，而主要突显变化。这时的“态”语义不被“态”形式编码，即无标。这种情况下，持</w:t>
      </w:r>
      <w:proofErr w:type="gramStart"/>
      <w:r w:rsidRPr="00BE5C96">
        <w:rPr>
          <w:rFonts w:ascii="宋体" w:eastAsia="宋体" w:hAnsi="宋体" w:cs="宋体" w:hint="eastAsia"/>
          <w:color w:val="000000"/>
          <w:kern w:val="0"/>
          <w:szCs w:val="21"/>
        </w:rPr>
        <w:t>偏客观识解</w:t>
      </w:r>
      <w:proofErr w:type="gramEnd"/>
      <w:r w:rsidRPr="00BE5C96">
        <w:rPr>
          <w:rFonts w:ascii="宋体" w:eastAsia="宋体" w:hAnsi="宋体" w:cs="宋体" w:hint="eastAsia"/>
          <w:color w:val="000000"/>
          <w:kern w:val="0"/>
          <w:szCs w:val="21"/>
        </w:rPr>
        <w:t>的中国日语学习者如不习惯日语的偏主观</w:t>
      </w:r>
      <w:proofErr w:type="gramStart"/>
      <w:r w:rsidRPr="00BE5C96">
        <w:rPr>
          <w:rFonts w:ascii="宋体" w:eastAsia="宋体" w:hAnsi="宋体" w:cs="宋体" w:hint="eastAsia"/>
          <w:color w:val="000000"/>
          <w:kern w:val="0"/>
          <w:szCs w:val="21"/>
        </w:rPr>
        <w:t>的识解方式</w:t>
      </w:r>
      <w:proofErr w:type="gramEnd"/>
      <w:r w:rsidRPr="00BE5C96">
        <w:rPr>
          <w:rFonts w:ascii="宋体" w:eastAsia="宋体" w:hAnsi="宋体" w:cs="宋体" w:hint="eastAsia"/>
          <w:color w:val="000000"/>
          <w:kern w:val="0"/>
          <w:szCs w:val="21"/>
        </w:rPr>
        <w:t>，在“态”范畴的学习中就会出现多余编码偏误。</w:t>
      </w:r>
    </w:p>
    <w:p w:rsidR="00BE5C96" w:rsidRPr="00BE5C96" w:rsidRDefault="00BE5C96" w:rsidP="00BE5C96">
      <w:pPr>
        <w:widowControl/>
        <w:shd w:val="clear" w:color="auto" w:fill="F1F1F1"/>
        <w:spacing w:line="378" w:lineRule="atLeast"/>
        <w:ind w:firstLine="480"/>
        <w:jc w:val="left"/>
        <w:rPr>
          <w:rFonts w:ascii="宋体" w:eastAsia="宋体" w:hAnsi="宋体" w:cs="宋体"/>
          <w:color w:val="000000"/>
          <w:kern w:val="0"/>
          <w:szCs w:val="21"/>
          <w:lang w:eastAsia="ja-JP"/>
        </w:rPr>
      </w:pPr>
      <w:r w:rsidRPr="00BE5C96">
        <w:rPr>
          <w:rFonts w:ascii="宋体" w:eastAsia="宋体" w:hAnsi="宋体" w:cs="宋体" w:hint="eastAsia"/>
          <w:color w:val="000000"/>
          <w:kern w:val="0"/>
          <w:szCs w:val="21"/>
        </w:rPr>
        <w:t>2.行为可供性与方位词多余偏误。空间名词与后面的动词的</w:t>
      </w:r>
      <w:proofErr w:type="gramStart"/>
      <w:r w:rsidRPr="00BE5C96">
        <w:rPr>
          <w:rFonts w:ascii="宋体" w:eastAsia="宋体" w:hAnsi="宋体" w:cs="宋体" w:hint="eastAsia"/>
          <w:color w:val="000000"/>
          <w:kern w:val="0"/>
          <w:szCs w:val="21"/>
        </w:rPr>
        <w:t>搭配因</w:t>
      </w:r>
      <w:proofErr w:type="gramEnd"/>
      <w:r w:rsidRPr="00BE5C96">
        <w:rPr>
          <w:rFonts w:ascii="宋体" w:eastAsia="宋体" w:hAnsi="宋体" w:cs="宋体" w:hint="eastAsia"/>
          <w:color w:val="000000"/>
          <w:kern w:val="0"/>
          <w:szCs w:val="21"/>
        </w:rPr>
        <w:t>义务性存在与否而构成行为可供性。行为可供</w:t>
      </w:r>
      <w:proofErr w:type="gramStart"/>
      <w:r w:rsidRPr="00BE5C96">
        <w:rPr>
          <w:rFonts w:ascii="宋体" w:eastAsia="宋体" w:hAnsi="宋体" w:cs="宋体" w:hint="eastAsia"/>
          <w:color w:val="000000"/>
          <w:kern w:val="0"/>
          <w:szCs w:val="21"/>
        </w:rPr>
        <w:t>性成立</w:t>
      </w:r>
      <w:proofErr w:type="gramEnd"/>
      <w:r w:rsidRPr="00BE5C96">
        <w:rPr>
          <w:rFonts w:ascii="宋体" w:eastAsia="宋体" w:hAnsi="宋体" w:cs="宋体" w:hint="eastAsia"/>
          <w:color w:val="000000"/>
          <w:kern w:val="0"/>
          <w:szCs w:val="21"/>
        </w:rPr>
        <w:t>时方位词表现为无标。</w:t>
      </w:r>
      <w:r w:rsidRPr="00BE5C96">
        <w:rPr>
          <w:rFonts w:ascii="宋体" w:eastAsia="宋体" w:hAnsi="宋体" w:cs="宋体" w:hint="eastAsia"/>
          <w:color w:val="000000"/>
          <w:kern w:val="0"/>
          <w:szCs w:val="21"/>
          <w:lang w:eastAsia="ja-JP"/>
        </w:rPr>
        <w:t>比如在日语中，在a.「椅子に座る」（坐在椅子上）、b.「??椅子に立つ」（站椅子）、c.「椅子の上に立つ」（站在椅子上）三句中，根据行为可能性是否被提供产生格标记变化。具体地说，「椅子」是为「座る」（坐）这一行为提供可能性而制作的，像a句就不需要再提供方位词帮忙，即无标；但因「椅子」不为「立つ」（站）的行为提供可能性，故就不能简单地像b句那样采</w:t>
      </w:r>
      <w:r w:rsidRPr="00BE5C96">
        <w:rPr>
          <w:rFonts w:ascii="宋体" w:eastAsia="宋体" w:hAnsi="宋体" w:cs="宋体" w:hint="eastAsia"/>
          <w:color w:val="000000"/>
          <w:kern w:val="0"/>
          <w:szCs w:val="21"/>
          <w:lang w:eastAsia="ja-JP"/>
        </w:rPr>
        <w:lastRenderedPageBreak/>
        <w:t>取无标的形式，而必须借助方位词「の上」的帮助，构成c句才为正常的句子。</w:t>
      </w:r>
      <w:r w:rsidRPr="00BE5C96">
        <w:rPr>
          <w:rFonts w:ascii="宋体" w:eastAsia="宋体" w:hAnsi="宋体" w:cs="宋体" w:hint="eastAsia"/>
          <w:color w:val="000000"/>
          <w:kern w:val="0"/>
          <w:szCs w:val="21"/>
        </w:rPr>
        <w:t>日语中在属此种无标场合如</w:t>
      </w:r>
      <w:proofErr w:type="gramStart"/>
      <w:r w:rsidRPr="00BE5C96">
        <w:rPr>
          <w:rFonts w:ascii="宋体" w:eastAsia="宋体" w:hAnsi="宋体" w:cs="宋体" w:hint="eastAsia"/>
          <w:color w:val="000000"/>
          <w:kern w:val="0"/>
          <w:szCs w:val="21"/>
        </w:rPr>
        <w:t>有标即多余</w:t>
      </w:r>
      <w:proofErr w:type="gramEnd"/>
      <w:r w:rsidRPr="00BE5C96">
        <w:rPr>
          <w:rFonts w:ascii="宋体" w:eastAsia="宋体" w:hAnsi="宋体" w:cs="宋体" w:hint="eastAsia"/>
          <w:color w:val="000000"/>
          <w:kern w:val="0"/>
          <w:szCs w:val="21"/>
        </w:rPr>
        <w:t>使用就成为偏误。</w:t>
      </w:r>
      <w:r w:rsidRPr="00BE5C96">
        <w:rPr>
          <w:rFonts w:ascii="宋体" w:eastAsia="宋体" w:hAnsi="宋体" w:cs="宋体" w:hint="eastAsia"/>
          <w:color w:val="000000"/>
          <w:kern w:val="0"/>
          <w:szCs w:val="21"/>
          <w:lang w:eastAsia="ja-JP"/>
        </w:rPr>
        <w:t>如“教室の中で勉強します（在教室里学习）”的“の中（里）”就为多余使用的偏误，而中文有“里”是很自然的说法。</w:t>
      </w:r>
    </w:p>
    <w:p w:rsidR="00BE5C96" w:rsidRPr="00BE5C96" w:rsidRDefault="00BE5C96" w:rsidP="00BE5C96">
      <w:pPr>
        <w:widowControl/>
        <w:shd w:val="clear" w:color="auto" w:fill="F1F1F1"/>
        <w:spacing w:line="378" w:lineRule="atLeast"/>
        <w:ind w:firstLine="480"/>
        <w:jc w:val="left"/>
        <w:rPr>
          <w:rFonts w:ascii="宋体" w:eastAsia="宋体" w:hAnsi="宋体" w:cs="宋体"/>
          <w:color w:val="000000"/>
          <w:kern w:val="0"/>
          <w:szCs w:val="21"/>
          <w:lang w:eastAsia="ja-JP"/>
        </w:rPr>
      </w:pPr>
      <w:r w:rsidRPr="00BE5C96">
        <w:rPr>
          <w:rFonts w:ascii="宋体" w:eastAsia="宋体" w:hAnsi="宋体" w:cs="宋体" w:hint="eastAsia"/>
          <w:color w:val="000000"/>
          <w:kern w:val="0"/>
          <w:szCs w:val="21"/>
        </w:rPr>
        <w:t>3.图式与格助词偏误。人的认知经验决定图式，图式投射到语言形成具体的句子。从学习者格助词偏误分析可知，表达相同意义的事件，日语母语说话者和汉语母语说话者基于各自母语经验，认知上会呈现出不同的图式，于是投射到语言上就会反映为不同的构式。而当汉语母语说话者的日语学习者用基于汉语经验的图式去编码日语表达时，就会出现偏误。</w:t>
      </w:r>
      <w:r w:rsidRPr="00BE5C96">
        <w:rPr>
          <w:rFonts w:ascii="宋体" w:eastAsia="宋体" w:hAnsi="宋体" w:cs="宋体" w:hint="eastAsia"/>
          <w:color w:val="000000"/>
          <w:kern w:val="0"/>
          <w:szCs w:val="21"/>
          <w:lang w:eastAsia="ja-JP"/>
        </w:rPr>
        <w:t>比如，引起学习者「ガ（ニ）」型偏误的不同图式为日语的作用图式和汉语的发生图式；引起学习者「ヲ（ニ）」型偏误的日中不同图式为日语的转变他动图式和汉语的典型他动图式；引起学习者「マデ/ニ（カラ）」型偏误的日中不同图式为日语离心型中心—边缘图式和汉语向心型中心—边缘图式。</w:t>
      </w:r>
    </w:p>
    <w:p w:rsidR="00BE5C96" w:rsidRPr="00BE5C96" w:rsidRDefault="00BE5C96" w:rsidP="00BE5C96">
      <w:pPr>
        <w:widowControl/>
        <w:shd w:val="clear" w:color="auto" w:fill="F1F1F1"/>
        <w:spacing w:line="378" w:lineRule="atLeast"/>
        <w:ind w:firstLine="480"/>
        <w:jc w:val="left"/>
        <w:rPr>
          <w:rFonts w:ascii="宋体" w:eastAsia="宋体" w:hAnsi="宋体" w:cs="宋体"/>
          <w:color w:val="000000"/>
          <w:kern w:val="0"/>
          <w:szCs w:val="21"/>
          <w:lang w:eastAsia="ja-JP"/>
        </w:rPr>
      </w:pPr>
      <w:r w:rsidRPr="00BE5C96">
        <w:rPr>
          <w:rFonts w:ascii="宋体" w:eastAsia="宋体" w:hAnsi="宋体" w:cs="宋体" w:hint="eastAsia"/>
          <w:color w:val="000000"/>
          <w:kern w:val="0"/>
          <w:szCs w:val="21"/>
          <w:lang w:eastAsia="ja-JP"/>
        </w:rPr>
        <w:t>4.有界理论与「マデ」、「マデニ」偏误。</w:t>
      </w:r>
      <w:r w:rsidRPr="00BE5C96">
        <w:rPr>
          <w:rFonts w:ascii="宋体" w:eastAsia="宋体" w:hAnsi="宋体" w:cs="宋体" w:hint="eastAsia"/>
          <w:color w:val="000000"/>
          <w:kern w:val="0"/>
          <w:szCs w:val="21"/>
        </w:rPr>
        <w:t>世间万物，可以用有明确的边界和没有明确的边界的基准分为两类。比如“湖”带有边缘并具有一定领域，因而具有可数性；“水”则不具有边界从而不具有可数性。前者因自身具有边界被称为“有界（物体）”，后者则因无边界而被称为“无界（物体）”。有界—无界的对立是人类一般认知机制的一部分，是人类最基本的认知概念之一。</w:t>
      </w:r>
      <w:r w:rsidRPr="00BE5C96">
        <w:rPr>
          <w:rFonts w:ascii="宋体" w:eastAsia="宋体" w:hAnsi="宋体" w:cs="宋体" w:hint="eastAsia"/>
          <w:color w:val="000000"/>
          <w:kern w:val="0"/>
          <w:szCs w:val="21"/>
          <w:lang w:eastAsia="ja-JP"/>
        </w:rPr>
        <w:t>日语格助词「マデ」、「マデニ」与谓语的有界无界直接相关，「マデ」必须与无界谓语匹配，「マデニ」必须与有界谓语匹配。作为此规则的延伸，持续体即「シテイル」句在深层结构中要求「マデ」格，完成体「スル·シタ」句在深层结构中有条件要求「マデニ」格。语言使用中违反上述原则即为偏误，纠正偏误的方法或是调整谓语的有界无界，或是调换「マデ」、「マデニ」。</w:t>
      </w:r>
    </w:p>
    <w:p w:rsidR="00BE5C96" w:rsidRPr="00BE5C96" w:rsidRDefault="00BE5C96" w:rsidP="00BE5C96">
      <w:pPr>
        <w:widowControl/>
        <w:shd w:val="clear" w:color="auto" w:fill="F1F1F1"/>
        <w:spacing w:line="378" w:lineRule="atLeast"/>
        <w:ind w:firstLine="480"/>
        <w:jc w:val="left"/>
        <w:rPr>
          <w:rFonts w:ascii="宋体" w:eastAsia="宋体" w:hAnsi="宋体" w:cs="宋体"/>
          <w:color w:val="000000"/>
          <w:kern w:val="0"/>
          <w:szCs w:val="21"/>
        </w:rPr>
      </w:pPr>
      <w:r w:rsidRPr="00BE5C96">
        <w:rPr>
          <w:rFonts w:ascii="宋体" w:eastAsia="宋体" w:hAnsi="宋体" w:cs="宋体" w:hint="eastAsia"/>
          <w:color w:val="000000"/>
          <w:kern w:val="0"/>
          <w:szCs w:val="21"/>
        </w:rPr>
        <w:t>二</w:t>
      </w:r>
    </w:p>
    <w:p w:rsidR="00BE5C96" w:rsidRPr="00BE5C96" w:rsidRDefault="00BE5C96" w:rsidP="00BE5C96">
      <w:pPr>
        <w:widowControl/>
        <w:shd w:val="clear" w:color="auto" w:fill="F1F1F1"/>
        <w:spacing w:line="378" w:lineRule="atLeast"/>
        <w:ind w:firstLine="480"/>
        <w:jc w:val="left"/>
        <w:rPr>
          <w:rFonts w:ascii="宋体" w:eastAsia="宋体" w:hAnsi="宋体" w:cs="宋体"/>
          <w:color w:val="000000"/>
          <w:kern w:val="0"/>
          <w:szCs w:val="21"/>
        </w:rPr>
      </w:pPr>
      <w:r w:rsidRPr="00BE5C96">
        <w:rPr>
          <w:rFonts w:ascii="宋体" w:eastAsia="宋体" w:hAnsi="宋体" w:cs="宋体" w:hint="eastAsia"/>
          <w:color w:val="000000"/>
          <w:kern w:val="0"/>
          <w:szCs w:val="21"/>
        </w:rPr>
        <w:t>世界语言学界对偏误的研究可追溯到20世纪50年代第二语言习得研究的初始期，现在，偏误研究在语言学界和语言教育界都有研究。语言学界的偏误研究以语言自身规律为着眼点，主要采用横向语料。语言教育界（二语习得）的偏误研究以语言习得过程为着眼点，主要采用纵向语料。这也是之所以在二语习得体系里偏误分析已进入中间语言分析，但语言学界的偏误分析仍经久不衰的原因之一。</w:t>
      </w:r>
    </w:p>
    <w:p w:rsidR="00BE5C96" w:rsidRPr="00BE5C96" w:rsidRDefault="00BE5C96" w:rsidP="00BE5C96">
      <w:pPr>
        <w:widowControl/>
        <w:shd w:val="clear" w:color="auto" w:fill="F1F1F1"/>
        <w:spacing w:line="378" w:lineRule="atLeast"/>
        <w:ind w:firstLine="480"/>
        <w:jc w:val="left"/>
        <w:rPr>
          <w:rFonts w:ascii="宋体" w:eastAsia="宋体" w:hAnsi="宋体" w:cs="宋体"/>
          <w:color w:val="000000"/>
          <w:kern w:val="0"/>
          <w:szCs w:val="21"/>
        </w:rPr>
      </w:pPr>
      <w:r w:rsidRPr="00BE5C96">
        <w:rPr>
          <w:rFonts w:ascii="宋体" w:eastAsia="宋体" w:hAnsi="宋体" w:cs="宋体" w:hint="eastAsia"/>
          <w:color w:val="000000"/>
          <w:kern w:val="0"/>
          <w:szCs w:val="21"/>
        </w:rPr>
        <w:t>检索发现，2010—2015年偏误研究中，对外汉语及少数民族汉语教学方面研究674篇，占86.3%；外语方面107篇，占13.7%；国内语言学研究主力在汉语界，其次是英语界和其他语种的外语界。但上述86:14的比例似乎也还是有悖正常，说明和汉语界相比，外语界对偏误的研究过于冷漠。换句话说，这也是外语研究者需要弥补的领域所在。</w:t>
      </w:r>
    </w:p>
    <w:p w:rsidR="00BE5C96" w:rsidRPr="00BE5C96" w:rsidRDefault="00BE5C96" w:rsidP="00BE5C96">
      <w:pPr>
        <w:widowControl/>
        <w:shd w:val="clear" w:color="auto" w:fill="F1F1F1"/>
        <w:spacing w:line="378" w:lineRule="atLeast"/>
        <w:ind w:firstLine="480"/>
        <w:jc w:val="left"/>
        <w:rPr>
          <w:rFonts w:ascii="宋体" w:eastAsia="宋体" w:hAnsi="宋体" w:cs="宋体"/>
          <w:color w:val="000000"/>
          <w:kern w:val="0"/>
          <w:szCs w:val="21"/>
        </w:rPr>
      </w:pPr>
      <w:r w:rsidRPr="00BE5C96">
        <w:rPr>
          <w:rFonts w:ascii="宋体" w:eastAsia="宋体" w:hAnsi="宋体" w:cs="宋体" w:hint="eastAsia"/>
          <w:color w:val="000000"/>
          <w:kern w:val="0"/>
          <w:szCs w:val="21"/>
        </w:rPr>
        <w:t>对比语言学是语言学的一个分支，是将两种或两种以上的语言进行共时性对比研究、描述它们之间的异同特别是不同之处的学问。在二语习得的发展过程中，对比分析与其对应。但对比分析在外语教育学特别是二语习得发展过程中被后来的偏误分析和中间语言分析所替代，而对比语言学的研究却并未偃旗息鼓。据调查，1977—1992年发表对比研究的论文总计120篇，1993—2015年平均每年发表319篇。这与笔者上节所言偏误研究以及对比研究分别在语言学界和语言教育界同时进行有关。在语言教育界的二语习得体系内，纵</w:t>
      </w:r>
      <w:r w:rsidRPr="00BE5C96">
        <w:rPr>
          <w:rFonts w:ascii="宋体" w:eastAsia="宋体" w:hAnsi="宋体" w:cs="宋体" w:hint="eastAsia"/>
          <w:color w:val="000000"/>
          <w:kern w:val="0"/>
          <w:szCs w:val="21"/>
        </w:rPr>
        <w:lastRenderedPageBreak/>
        <w:t>向地观察学习者学习进程的二语习得研究的确有“对比—偏误—中间语言”的进展阶段，而以横向语料为对象的语言学界的对比研究却不太受此三阶段的影响，所以对比研究便呈现出经久不衰的态势。</w:t>
      </w:r>
    </w:p>
    <w:p w:rsidR="00BE5C96" w:rsidRPr="00BE5C96" w:rsidRDefault="00BE5C96" w:rsidP="00BE5C96">
      <w:pPr>
        <w:widowControl/>
        <w:shd w:val="clear" w:color="auto" w:fill="F1F1F1"/>
        <w:spacing w:line="378" w:lineRule="atLeast"/>
        <w:ind w:firstLine="480"/>
        <w:jc w:val="left"/>
        <w:rPr>
          <w:rFonts w:ascii="宋体" w:eastAsia="宋体" w:hAnsi="宋体" w:cs="宋体"/>
          <w:color w:val="000000"/>
          <w:kern w:val="0"/>
          <w:szCs w:val="21"/>
        </w:rPr>
      </w:pPr>
      <w:proofErr w:type="gramStart"/>
      <w:r w:rsidRPr="00BE5C96">
        <w:rPr>
          <w:rFonts w:ascii="宋体" w:eastAsia="宋体" w:hAnsi="宋体" w:cs="宋体" w:hint="eastAsia"/>
          <w:color w:val="000000"/>
          <w:kern w:val="0"/>
          <w:szCs w:val="21"/>
        </w:rPr>
        <w:t>许余龙</w:t>
      </w:r>
      <w:proofErr w:type="gramEnd"/>
      <w:r w:rsidRPr="00BE5C96">
        <w:rPr>
          <w:rFonts w:ascii="宋体" w:eastAsia="宋体" w:hAnsi="宋体" w:cs="宋体" w:hint="eastAsia"/>
          <w:color w:val="000000"/>
          <w:kern w:val="0"/>
          <w:szCs w:val="21"/>
        </w:rPr>
        <w:t>曾就对比研究的类型和路径做过归纳，并指出“理论对比研究通常可以在语言类型异同的基础上进行，成果可以引发更深层次的语言类型学研究，最终使我们对语言的本质和规律有更深刻的了解”。“而应用对比研究通常是由外语教学和翻译等一些应用领域中遇到的某个具体问题触发的，通过对比研究可以对这个问题提供某种解答，最终将其应用到外语教学和翻译等实践中去”。“有时在语言类型异同的基础上，我们也能进行应用性的对比研究；或受外语教学和翻译等一些应用领域中遇到的某个具体问题的启发，而开展理论性的对比研究。”实际上，这一归纳可为“偏误认知研究”的创新范式提供理论支撑：“一些应用领域中遇到的某个具体问题”即本研究中的学习者偏误；受“某个具体问题的启发，而开展理论性的对比研究”，“通过对比研究”“提供某种解答”便是由偏误到对比的研究过程。</w:t>
      </w:r>
    </w:p>
    <w:p w:rsidR="00BE5C96" w:rsidRPr="00BE5C96" w:rsidRDefault="00BE5C96" w:rsidP="00BE5C96">
      <w:pPr>
        <w:widowControl/>
        <w:shd w:val="clear" w:color="auto" w:fill="F1F1F1"/>
        <w:spacing w:line="378" w:lineRule="atLeast"/>
        <w:ind w:firstLine="480"/>
        <w:jc w:val="left"/>
        <w:rPr>
          <w:rFonts w:ascii="宋体" w:eastAsia="宋体" w:hAnsi="宋体" w:cs="宋体"/>
          <w:color w:val="000000"/>
          <w:kern w:val="0"/>
          <w:szCs w:val="21"/>
        </w:rPr>
      </w:pPr>
      <w:r w:rsidRPr="00BE5C96">
        <w:rPr>
          <w:rFonts w:ascii="宋体" w:eastAsia="宋体" w:hAnsi="宋体" w:cs="宋体" w:hint="eastAsia"/>
          <w:color w:val="000000"/>
          <w:kern w:val="0"/>
          <w:szCs w:val="21"/>
        </w:rPr>
        <w:t>另外，“偏误认知研究”不仅在使用认知理论对学习者偏误进行研究方面做了很有意义的尝试，反过来又以偏误例及正用例的实例为实证对认知理论进行了验证，所以说对认知语言学理论的完善也是有贡献的。这与李恬等“对认知语言学理论的创新和思辨”的预言相吻合。</w:t>
      </w:r>
    </w:p>
    <w:p w:rsidR="00BE5C96" w:rsidRPr="00BE5C96" w:rsidRDefault="00BE5C96" w:rsidP="00BE5C96">
      <w:pPr>
        <w:widowControl/>
        <w:shd w:val="clear" w:color="auto" w:fill="F1F1F1"/>
        <w:spacing w:line="378" w:lineRule="atLeast"/>
        <w:ind w:firstLine="480"/>
        <w:jc w:val="left"/>
        <w:rPr>
          <w:rFonts w:ascii="宋体" w:eastAsia="宋体" w:hAnsi="宋体" w:cs="宋体"/>
          <w:color w:val="000000"/>
          <w:kern w:val="0"/>
          <w:szCs w:val="21"/>
        </w:rPr>
      </w:pPr>
      <w:r w:rsidRPr="00BE5C96">
        <w:rPr>
          <w:rFonts w:ascii="宋体" w:eastAsia="宋体" w:hAnsi="宋体" w:cs="宋体" w:hint="eastAsia"/>
          <w:color w:val="000000"/>
          <w:kern w:val="0"/>
          <w:szCs w:val="21"/>
        </w:rPr>
        <w:t>综上所述，用认知研究偏误、用认知研究中国人日语偏误、用认知研究偏误引出的汉日对比，是一件极有意义的工作。这种研究范式必将为语言研究进而为认知、偏误、对比研究</w:t>
      </w:r>
      <w:proofErr w:type="gramStart"/>
      <w:r w:rsidRPr="00BE5C96">
        <w:rPr>
          <w:rFonts w:ascii="宋体" w:eastAsia="宋体" w:hAnsi="宋体" w:cs="宋体" w:hint="eastAsia"/>
          <w:color w:val="000000"/>
          <w:kern w:val="0"/>
          <w:szCs w:val="21"/>
        </w:rPr>
        <w:t>作出</w:t>
      </w:r>
      <w:proofErr w:type="gramEnd"/>
      <w:r w:rsidRPr="00BE5C96">
        <w:rPr>
          <w:rFonts w:ascii="宋体" w:eastAsia="宋体" w:hAnsi="宋体" w:cs="宋体" w:hint="eastAsia"/>
          <w:color w:val="000000"/>
          <w:kern w:val="0"/>
          <w:szCs w:val="21"/>
        </w:rPr>
        <w:t>贡献。</w:t>
      </w:r>
    </w:p>
    <w:p w:rsidR="00BE5C96" w:rsidRPr="00BE5C96" w:rsidRDefault="00BE5C96" w:rsidP="00BE5C96">
      <w:pPr>
        <w:widowControl/>
        <w:shd w:val="clear" w:color="auto" w:fill="F1F1F1"/>
        <w:spacing w:line="378" w:lineRule="atLeast"/>
        <w:ind w:firstLine="480"/>
        <w:jc w:val="left"/>
        <w:rPr>
          <w:rFonts w:ascii="宋体" w:eastAsia="宋体" w:hAnsi="宋体" w:cs="宋体"/>
          <w:color w:val="000000"/>
          <w:kern w:val="0"/>
          <w:szCs w:val="21"/>
        </w:rPr>
      </w:pPr>
      <w:r w:rsidRPr="00BE5C96">
        <w:rPr>
          <w:rFonts w:ascii="宋体" w:eastAsia="宋体" w:hAnsi="宋体" w:cs="宋体" w:hint="eastAsia"/>
          <w:color w:val="000000"/>
          <w:kern w:val="0"/>
          <w:szCs w:val="21"/>
        </w:rPr>
        <w:t>（作者为国家社科基金项目“对中国日语学习者偏误的认知语言学研究”负责人、杭州师范大学教授）</w:t>
      </w:r>
    </w:p>
    <w:p w:rsidR="003946D7" w:rsidRPr="00BE5C96" w:rsidRDefault="003946D7"/>
    <w:sectPr w:rsidR="003946D7" w:rsidRPr="00BE5C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C96"/>
    <w:rsid w:val="003946D7"/>
    <w:rsid w:val="006C0C1A"/>
    <w:rsid w:val="00BE5C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1686B5-7008-400E-A24F-B1F5BBA01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BE5C96"/>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link w:val="4Char"/>
    <w:uiPriority w:val="9"/>
    <w:qFormat/>
    <w:rsid w:val="00BE5C96"/>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E5C96"/>
    <w:rPr>
      <w:rFonts w:ascii="宋体" w:eastAsia="宋体" w:hAnsi="宋体" w:cs="宋体"/>
      <w:b/>
      <w:bCs/>
      <w:kern w:val="36"/>
      <w:sz w:val="48"/>
      <w:szCs w:val="48"/>
    </w:rPr>
  </w:style>
  <w:style w:type="character" w:customStyle="1" w:styleId="4Char">
    <w:name w:val="标题 4 Char"/>
    <w:basedOn w:val="a0"/>
    <w:link w:val="4"/>
    <w:uiPriority w:val="9"/>
    <w:rsid w:val="00BE5C96"/>
    <w:rPr>
      <w:rFonts w:ascii="宋体" w:eastAsia="宋体" w:hAnsi="宋体" w:cs="宋体"/>
      <w:b/>
      <w:bCs/>
      <w:kern w:val="0"/>
      <w:sz w:val="24"/>
      <w:szCs w:val="24"/>
    </w:rPr>
  </w:style>
  <w:style w:type="character" w:styleId="a3">
    <w:name w:val="Hyperlink"/>
    <w:basedOn w:val="a0"/>
    <w:uiPriority w:val="99"/>
    <w:semiHidden/>
    <w:unhideWhenUsed/>
    <w:rsid w:val="00BE5C96"/>
    <w:rPr>
      <w:color w:val="0000FF"/>
      <w:u w:val="single"/>
    </w:rPr>
  </w:style>
  <w:style w:type="paragraph" w:styleId="a4">
    <w:name w:val="Normal (Web)"/>
    <w:basedOn w:val="a"/>
    <w:uiPriority w:val="99"/>
    <w:semiHidden/>
    <w:unhideWhenUsed/>
    <w:rsid w:val="00BE5C9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767574">
      <w:bodyDiv w:val="1"/>
      <w:marLeft w:val="0"/>
      <w:marRight w:val="0"/>
      <w:marTop w:val="0"/>
      <w:marBottom w:val="0"/>
      <w:divBdr>
        <w:top w:val="none" w:sz="0" w:space="0" w:color="auto"/>
        <w:left w:val="none" w:sz="0" w:space="0" w:color="auto"/>
        <w:bottom w:val="none" w:sz="0" w:space="0" w:color="auto"/>
        <w:right w:val="none" w:sz="0" w:space="0" w:color="auto"/>
      </w:divBdr>
      <w:divsChild>
        <w:div w:id="291097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ic.cass.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481</Words>
  <Characters>2743</Characters>
  <Application>Microsoft Office Word</Application>
  <DocSecurity>0</DocSecurity>
  <Lines>22</Lines>
  <Paragraphs>6</Paragraphs>
  <ScaleCrop>false</ScaleCrop>
  <Company>Microsoft</Company>
  <LinksUpToDate>false</LinksUpToDate>
  <CharactersWithSpaces>3218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cp:lastModifiedBy>
  <cp:revision>3</cp:revision>
  <dcterms:created xsi:type="dcterms:W3CDTF">2016-09-21T12:59:00Z</dcterms:created>
  <dcterms:modified xsi:type="dcterms:W3CDTF">2016-09-22T00:20:00Z</dcterms:modified>
</cp:coreProperties>
</file>